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9D" w:rsidRDefault="0018332E" w:rsidP="005F4D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65480" cy="885190"/>
            <wp:effectExtent l="19050" t="0" r="1270" b="0"/>
            <wp:docPr id="2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32E" w:rsidRPr="0018332E" w:rsidRDefault="0018332E" w:rsidP="005F4D9D">
      <w:pPr>
        <w:jc w:val="center"/>
        <w:rPr>
          <w:noProof/>
          <w:sz w:val="16"/>
          <w:szCs w:val="16"/>
        </w:rPr>
      </w:pPr>
    </w:p>
    <w:p w:rsidR="005F4D9D" w:rsidRPr="00BE1A18" w:rsidRDefault="005F4D9D" w:rsidP="005F4D9D">
      <w:pPr>
        <w:jc w:val="center"/>
        <w:rPr>
          <w:b/>
        </w:rPr>
      </w:pPr>
      <w:r w:rsidRPr="00BE1A18">
        <w:rPr>
          <w:b/>
        </w:rPr>
        <w:t xml:space="preserve">СЕЛЬСКОЕ ПОСЕЛЕНИЕ </w:t>
      </w:r>
      <w:r w:rsidR="005C301C">
        <w:rPr>
          <w:b/>
        </w:rPr>
        <w:t>ВЕРХНЕКАЗЫМСКИЙ</w:t>
      </w:r>
    </w:p>
    <w:p w:rsidR="005F4D9D" w:rsidRPr="0018332E" w:rsidRDefault="005F4D9D" w:rsidP="005F4D9D">
      <w:pPr>
        <w:pStyle w:val="1"/>
        <w:spacing w:before="0" w:beforeAutospacing="0" w:after="0" w:afterAutospacing="0"/>
        <w:jc w:val="center"/>
        <w:rPr>
          <w:snapToGrid w:val="0"/>
          <w:sz w:val="20"/>
          <w:szCs w:val="20"/>
        </w:rPr>
      </w:pPr>
      <w:r w:rsidRPr="0018332E">
        <w:rPr>
          <w:snapToGrid w:val="0"/>
          <w:sz w:val="20"/>
          <w:szCs w:val="20"/>
        </w:rPr>
        <w:t>БЕЛОЯРСКИЙ РАЙОН</w:t>
      </w:r>
    </w:p>
    <w:p w:rsidR="005F4D9D" w:rsidRPr="0018332E" w:rsidRDefault="005F4D9D" w:rsidP="00CB6191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  <w:r w:rsidRPr="0018332E">
        <w:rPr>
          <w:snapToGrid w:val="0"/>
          <w:sz w:val="20"/>
          <w:szCs w:val="20"/>
        </w:rPr>
        <w:t>Х</w:t>
      </w:r>
      <w:r w:rsidRPr="0018332E">
        <w:rPr>
          <w:sz w:val="20"/>
          <w:szCs w:val="20"/>
        </w:rPr>
        <w:t>АНТЫ-МАНСИЙСКИЙ АВТОНОМНЫЙ ОКРУГ - ЮГРА</w:t>
      </w:r>
    </w:p>
    <w:p w:rsidR="00CB6191" w:rsidRDefault="00CB6191" w:rsidP="00CB6191">
      <w:pPr>
        <w:jc w:val="right"/>
      </w:pPr>
      <w:r>
        <w:t>проект</w:t>
      </w:r>
    </w:p>
    <w:p w:rsidR="005F4D9D" w:rsidRPr="001B3F83" w:rsidRDefault="005F4D9D" w:rsidP="005F4D9D">
      <w:pPr>
        <w:jc w:val="right"/>
        <w:rPr>
          <w:b/>
        </w:rPr>
      </w:pPr>
    </w:p>
    <w:p w:rsidR="005F4D9D" w:rsidRDefault="005F4D9D" w:rsidP="005F4D9D">
      <w:pPr>
        <w:pStyle w:val="6"/>
        <w:spacing w:before="0" w:after="0"/>
        <w:jc w:val="center"/>
        <w:rPr>
          <w:sz w:val="32"/>
          <w:szCs w:val="32"/>
        </w:rPr>
      </w:pPr>
      <w:r>
        <w:rPr>
          <w:sz w:val="28"/>
          <w:szCs w:val="28"/>
        </w:rPr>
        <w:t>АДМИНИСТРАЦИЯ</w:t>
      </w:r>
      <w:r w:rsidR="005406A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F4D9D" w:rsidRPr="00AD6A3B" w:rsidRDefault="005C301C" w:rsidP="005C3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 w:rsidR="005F4D9D" w:rsidRDefault="005F4D9D" w:rsidP="005F4D9D">
      <w:pPr>
        <w:jc w:val="center"/>
      </w:pPr>
    </w:p>
    <w:p w:rsidR="0018332E" w:rsidRDefault="0018332E" w:rsidP="005F4D9D">
      <w:pPr>
        <w:jc w:val="center"/>
      </w:pPr>
    </w:p>
    <w:p w:rsidR="005F4D9D" w:rsidRDefault="005F4D9D" w:rsidP="005F4D9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ПОСТАНОВЛЕНИЕ           </w:t>
      </w:r>
    </w:p>
    <w:p w:rsidR="005F4D9D" w:rsidRDefault="005F4D9D" w:rsidP="005F4D9D">
      <w:pPr>
        <w:jc w:val="right"/>
      </w:pPr>
    </w:p>
    <w:p w:rsidR="005F4D9D" w:rsidRDefault="005F4D9D" w:rsidP="005F4D9D">
      <w:pPr>
        <w:jc w:val="right"/>
      </w:pPr>
    </w:p>
    <w:p w:rsidR="005F4D9D" w:rsidRPr="00AD6A3B" w:rsidRDefault="00B01808" w:rsidP="005F4D9D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от </w:t>
      </w:r>
      <w:r w:rsidR="00CC7EDC">
        <w:t xml:space="preserve">______________ </w:t>
      </w:r>
      <w:r w:rsidR="005C1CE4">
        <w:t>2020</w:t>
      </w:r>
      <w:r w:rsidR="005F4D9D">
        <w:t xml:space="preserve"> года                                                                  </w:t>
      </w:r>
      <w:r w:rsidR="00CC7EDC">
        <w:t xml:space="preserve">                            </w:t>
      </w:r>
      <w:r w:rsidR="005F4D9D">
        <w:rPr>
          <w:bCs/>
        </w:rPr>
        <w:t>№</w:t>
      </w:r>
      <w:r w:rsidR="00F601FF">
        <w:rPr>
          <w:bCs/>
        </w:rPr>
        <w:t xml:space="preserve"> </w:t>
      </w:r>
      <w:r w:rsidR="00CC7EDC">
        <w:rPr>
          <w:bCs/>
        </w:rPr>
        <w:t>___</w:t>
      </w: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07442F" w:rsidP="00CB6191">
      <w:pPr>
        <w:autoSpaceDE w:val="0"/>
        <w:autoSpaceDN w:val="0"/>
        <w:adjustRightInd w:val="0"/>
        <w:jc w:val="center"/>
        <w:outlineLvl w:val="0"/>
      </w:pPr>
      <w:r w:rsidRPr="0007442F">
        <w:rPr>
          <w:b/>
          <w:bCs/>
        </w:rPr>
        <w:t xml:space="preserve">О проведении эвакуационных мероприятий в чрезвычайных ситуациях природного и техногенного характера и их обеспечения на территории сельского поселения </w:t>
      </w:r>
      <w:r w:rsidR="005C301C">
        <w:rPr>
          <w:b/>
          <w:bCs/>
        </w:rPr>
        <w:t>Верхнеказымский</w:t>
      </w: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18332E" w:rsidRDefault="0018332E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07442F" w:rsidRPr="0007442F" w:rsidRDefault="0007442F" w:rsidP="0018332E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07442F">
        <w:t>В соответствии с Федеральными за</w:t>
      </w:r>
      <w:r w:rsidR="0077306B">
        <w:t>конами от 21 декабря 1994 года № 68-ФЗ         «</w:t>
      </w:r>
      <w:r w:rsidRPr="0007442F">
        <w:t>О защите населения и территорий от чрезвычайных ситуаций прир</w:t>
      </w:r>
      <w:r w:rsidR="0077306B">
        <w:t>одного и техногенного характера», от 6 октября 2003 года № 131-ФЗ «</w:t>
      </w:r>
      <w:r w:rsidRPr="0007442F">
        <w:t>Об общих принципах организации местного самоуп</w:t>
      </w:r>
      <w:r w:rsidR="0077306B">
        <w:t>равления в Российской Федерации»</w:t>
      </w:r>
      <w:r w:rsidRPr="0007442F">
        <w:t>, постановлением Правительства Российской Федерации от 30 д</w:t>
      </w:r>
      <w:r w:rsidR="0077306B">
        <w:t>екабря 2003 года № 794 «</w:t>
      </w:r>
      <w:r w:rsidRPr="0007442F">
        <w:t>О единой государственной системе предупреждения и л</w:t>
      </w:r>
      <w:r w:rsidR="0077306B">
        <w:t>иквидации чрезвычайных ситуаций»</w:t>
      </w:r>
      <w:r w:rsidRPr="0007442F">
        <w:t>, постановлением Правительства Ханты-Мансийского</w:t>
      </w:r>
      <w:proofErr w:type="gramEnd"/>
      <w:r w:rsidRPr="0007442F">
        <w:t xml:space="preserve"> автономного округа -</w:t>
      </w:r>
      <w:r w:rsidR="0077306B">
        <w:t xml:space="preserve"> Югры от 22 сентября 2006 года № 229-п «</w:t>
      </w:r>
      <w:r w:rsidRPr="0007442F">
        <w:t xml:space="preserve">Об утверждении Положения о </w:t>
      </w:r>
      <w:r w:rsidRPr="0007442F">
        <w:rPr>
          <w:rStyle w:val="match"/>
        </w:rPr>
        <w:t>проведении</w:t>
      </w:r>
      <w:r w:rsidRPr="0007442F">
        <w:t xml:space="preserve"> </w:t>
      </w:r>
      <w:r w:rsidRPr="0007442F">
        <w:rPr>
          <w:rStyle w:val="match"/>
        </w:rPr>
        <w:t>эвакуационных</w:t>
      </w:r>
      <w:r w:rsidRPr="0007442F">
        <w:t xml:space="preserve"> </w:t>
      </w:r>
      <w:r w:rsidRPr="0007442F">
        <w:rPr>
          <w:rStyle w:val="match"/>
        </w:rPr>
        <w:t>мероприятий</w:t>
      </w:r>
      <w:r w:rsidRPr="0007442F">
        <w:t xml:space="preserve"> на территории Ханты-Мансийского автономного округа - Югры в чрезвычайных ситуациях межмуниципаль</w:t>
      </w:r>
      <w:r w:rsidR="0077306B">
        <w:t>ного и регионального характера»</w:t>
      </w:r>
      <w:r w:rsidRPr="0007442F">
        <w:t xml:space="preserve"> </w:t>
      </w:r>
      <w:proofErr w:type="spellStart"/>
      <w:proofErr w:type="gramStart"/>
      <w:r w:rsidRPr="00CB6191">
        <w:t>п</w:t>
      </w:r>
      <w:proofErr w:type="spellEnd"/>
      <w:proofErr w:type="gramEnd"/>
      <w:r w:rsidR="0077306B">
        <w:t xml:space="preserve"> </w:t>
      </w:r>
      <w:r w:rsidRPr="00CB6191">
        <w:t>о</w:t>
      </w:r>
      <w:r w:rsidR="0077306B">
        <w:t xml:space="preserve"> </w:t>
      </w:r>
      <w:r w:rsidRPr="00CB6191">
        <w:t>с</w:t>
      </w:r>
      <w:r w:rsidR="0077306B">
        <w:t xml:space="preserve"> </w:t>
      </w:r>
      <w:r w:rsidRPr="00CB6191">
        <w:t>т</w:t>
      </w:r>
      <w:r w:rsidR="0077306B">
        <w:t xml:space="preserve"> </w:t>
      </w:r>
      <w:r w:rsidRPr="00CB6191">
        <w:t>а</w:t>
      </w:r>
      <w:r w:rsidR="0077306B">
        <w:t xml:space="preserve"> </w:t>
      </w:r>
      <w:proofErr w:type="spellStart"/>
      <w:r w:rsidRPr="00CB6191">
        <w:t>н</w:t>
      </w:r>
      <w:proofErr w:type="spellEnd"/>
      <w:r w:rsidR="0077306B">
        <w:t xml:space="preserve"> </w:t>
      </w:r>
      <w:r w:rsidRPr="00CB6191">
        <w:t>о</w:t>
      </w:r>
      <w:r w:rsidR="0077306B">
        <w:t xml:space="preserve"> </w:t>
      </w:r>
      <w:r w:rsidRPr="00CB6191">
        <w:t>в</w:t>
      </w:r>
      <w:r w:rsidR="0077306B">
        <w:t xml:space="preserve"> </w:t>
      </w:r>
      <w:r w:rsidRPr="00CB6191">
        <w:t>л</w:t>
      </w:r>
      <w:r w:rsidR="0077306B">
        <w:t xml:space="preserve"> </w:t>
      </w:r>
      <w:r w:rsidRPr="00CB6191">
        <w:t>я</w:t>
      </w:r>
      <w:r w:rsidR="0077306B">
        <w:t xml:space="preserve"> </w:t>
      </w:r>
      <w:r w:rsidRPr="00CB6191">
        <w:t>ю:</w:t>
      </w:r>
    </w:p>
    <w:p w:rsidR="0007442F" w:rsidRPr="0007442F" w:rsidRDefault="0007442F" w:rsidP="0018332E">
      <w:pPr>
        <w:pStyle w:val="formattext"/>
        <w:spacing w:before="0" w:beforeAutospacing="0" w:after="0" w:afterAutospacing="0"/>
        <w:ind w:firstLine="709"/>
        <w:jc w:val="both"/>
      </w:pPr>
      <w:r w:rsidRPr="0007442F">
        <w:t xml:space="preserve">1. Утвердить Положение о </w:t>
      </w:r>
      <w:r w:rsidRPr="0007442F">
        <w:rPr>
          <w:rStyle w:val="match"/>
        </w:rPr>
        <w:t>проведении</w:t>
      </w:r>
      <w:r w:rsidRPr="0007442F">
        <w:t xml:space="preserve"> </w:t>
      </w:r>
      <w:r w:rsidRPr="0007442F">
        <w:rPr>
          <w:rStyle w:val="match"/>
        </w:rPr>
        <w:t>эвакуационных</w:t>
      </w:r>
      <w:r w:rsidRPr="0007442F">
        <w:t xml:space="preserve"> </w:t>
      </w:r>
      <w:r w:rsidRPr="0007442F">
        <w:rPr>
          <w:rStyle w:val="match"/>
        </w:rPr>
        <w:t>мероприятий</w:t>
      </w:r>
      <w:r w:rsidRPr="0007442F">
        <w:t xml:space="preserve"> на территории сельского поселения </w:t>
      </w:r>
      <w:r w:rsidR="005C301C">
        <w:t>Верхнеказымский</w:t>
      </w:r>
      <w:r w:rsidRPr="0007442F">
        <w:t xml:space="preserve"> в чрезвычайных ситуациях муниципального характера согласно приложению к настоящему постановлению.</w:t>
      </w:r>
    </w:p>
    <w:p w:rsidR="0007442F" w:rsidRDefault="0007442F" w:rsidP="0077306B">
      <w:pPr>
        <w:pStyle w:val="formattext"/>
        <w:spacing w:before="0" w:beforeAutospacing="0" w:after="0" w:afterAutospacing="0"/>
        <w:ind w:firstLine="709"/>
        <w:jc w:val="both"/>
      </w:pPr>
      <w:r>
        <w:t>2. Определить основными условиями первоочередного жизнеобеспечения пострадавшего населения - обеспечение светом, теплом, водой, питанием, медицинской помощью и информацией.</w:t>
      </w:r>
    </w:p>
    <w:p w:rsidR="0007442F" w:rsidRDefault="0007442F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3. Возложить ответственность за создание условий для первоочередного жизнеобеспечения пострадавшего населения на комиссию по предупреждению и ликвидации чрезвычайных ситуаций и обеспечению пожарной безопасности сельского поселения </w:t>
      </w:r>
      <w:r w:rsidR="005C301C">
        <w:t>Верхнеказымский</w:t>
      </w:r>
      <w:r>
        <w:t>.</w:t>
      </w:r>
    </w:p>
    <w:p w:rsidR="0007442F" w:rsidRDefault="0007442F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4. Комиссии по предупреждению и ликвидации чрезвычайных ситуаций и обеспечению пожарной безопасности сельского поселения </w:t>
      </w:r>
      <w:r w:rsidR="005C301C">
        <w:t>Верхнеказымский</w:t>
      </w:r>
      <w:r>
        <w:t xml:space="preserve"> предусмотреть первоочередное жизнеобеспечение пострадавшего населения сельского поселения </w:t>
      </w:r>
      <w:r w:rsidR="005C301C">
        <w:t>Верхнеказымский</w:t>
      </w:r>
      <w:r>
        <w:t xml:space="preserve"> материальными ресурсами, организацию питания на базе </w:t>
      </w:r>
      <w:r>
        <w:lastRenderedPageBreak/>
        <w:t>существующих пунктов общественного питания, оказание необходимой медицинской помощи.</w:t>
      </w:r>
    </w:p>
    <w:p w:rsidR="0007442F" w:rsidRDefault="0007442F" w:rsidP="0077306B">
      <w:pPr>
        <w:pStyle w:val="formattext"/>
        <w:spacing w:before="0" w:beforeAutospacing="0" w:after="0" w:afterAutospacing="0"/>
        <w:ind w:firstLine="709"/>
        <w:jc w:val="both"/>
      </w:pPr>
      <w:r>
        <w:t>5. Опубликовать насто</w:t>
      </w:r>
      <w:r w:rsidR="0077306B">
        <w:t>ящее постановление в бюллетене «</w:t>
      </w:r>
      <w:r>
        <w:t xml:space="preserve">Официальный вестник сельского поселения </w:t>
      </w:r>
      <w:r w:rsidR="005C301C">
        <w:t>Верхнеказымский</w:t>
      </w:r>
      <w:r w:rsidR="0077306B">
        <w:t>»</w:t>
      </w:r>
      <w:r>
        <w:t>.</w:t>
      </w:r>
    </w:p>
    <w:p w:rsidR="0007442F" w:rsidRDefault="0007442F" w:rsidP="0077306B">
      <w:pPr>
        <w:pStyle w:val="formattext"/>
        <w:spacing w:before="0" w:beforeAutospacing="0" w:after="0" w:afterAutospacing="0"/>
        <w:ind w:firstLine="709"/>
        <w:jc w:val="both"/>
      </w:pPr>
      <w:r>
        <w:t>6. Настоящее постановление вступает в силу после его официального опубликования.</w:t>
      </w:r>
    </w:p>
    <w:p w:rsidR="00387207" w:rsidRDefault="0007442F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7. </w:t>
      </w:r>
      <w:r w:rsidR="005C301C" w:rsidRPr="005C301C">
        <w:t>Контроль за выполнением постановления возложить на заместителя главы муниципального образования, заведующего сектором администрации сельского поселения Верхнеказымский В.В.Синцова.</w:t>
      </w:r>
    </w:p>
    <w:p w:rsidR="00387207" w:rsidRDefault="00387207" w:rsidP="005F4D9D">
      <w:pPr>
        <w:pStyle w:val="a3"/>
        <w:spacing w:before="0" w:beforeAutospacing="0" w:after="0" w:afterAutospacing="0"/>
        <w:jc w:val="both"/>
      </w:pPr>
    </w:p>
    <w:p w:rsidR="00CB6191" w:rsidRDefault="00CB6191" w:rsidP="005F4D9D">
      <w:pPr>
        <w:pStyle w:val="a3"/>
        <w:spacing w:before="0" w:beforeAutospacing="0" w:after="0" w:afterAutospacing="0"/>
        <w:jc w:val="both"/>
      </w:pPr>
    </w:p>
    <w:p w:rsidR="00CB6191" w:rsidRDefault="00CB6191" w:rsidP="005F4D9D">
      <w:pPr>
        <w:pStyle w:val="a3"/>
        <w:spacing w:before="0" w:beforeAutospacing="0" w:after="0" w:afterAutospacing="0"/>
        <w:jc w:val="both"/>
      </w:pPr>
    </w:p>
    <w:p w:rsidR="005F4D9D" w:rsidRDefault="00387207" w:rsidP="005F4D9D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Глава сельского поселения </w:t>
      </w:r>
      <w:r w:rsidR="005C301C">
        <w:rPr>
          <w:bCs/>
        </w:rPr>
        <w:t>Верхнеказымский</w:t>
      </w:r>
      <w:r>
        <w:rPr>
          <w:bCs/>
        </w:rPr>
        <w:t xml:space="preserve">                                       </w:t>
      </w:r>
      <w:r w:rsidR="00CB6191">
        <w:rPr>
          <w:bCs/>
        </w:rPr>
        <w:t xml:space="preserve">            </w:t>
      </w:r>
      <w:r w:rsidR="0077306B">
        <w:rPr>
          <w:bCs/>
        </w:rPr>
        <w:t xml:space="preserve"> </w:t>
      </w:r>
      <w:r>
        <w:rPr>
          <w:bCs/>
        </w:rPr>
        <w:t xml:space="preserve"> </w:t>
      </w:r>
      <w:proofErr w:type="spellStart"/>
      <w:r w:rsidR="0077306B">
        <w:rPr>
          <w:bCs/>
        </w:rPr>
        <w:t>Г.Н.</w:t>
      </w:r>
      <w:r w:rsidR="00D33DE8">
        <w:rPr>
          <w:bCs/>
        </w:rPr>
        <w:t>Бандысик</w:t>
      </w:r>
      <w:proofErr w:type="spellEnd"/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DF4D97" w:rsidRDefault="00DF4D9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DF4D97" w:rsidRDefault="00DF4D9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DF4D97" w:rsidRDefault="00DF4D9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387207" w:rsidRDefault="0038720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77306B" w:rsidRDefault="0077306B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77306B" w:rsidRDefault="0077306B" w:rsidP="0077306B">
      <w:pPr>
        <w:pStyle w:val="ConsNormal"/>
        <w:widowControl/>
        <w:ind w:left="453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306B" w:rsidRDefault="0077306B" w:rsidP="0077306B">
      <w:pPr>
        <w:pStyle w:val="ConsNormal"/>
        <w:widowControl/>
        <w:ind w:left="453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7306B" w:rsidRDefault="0077306B" w:rsidP="0077306B">
      <w:pPr>
        <w:pStyle w:val="ConsNormal"/>
        <w:widowControl/>
        <w:ind w:left="453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</w:p>
    <w:p w:rsidR="0077306B" w:rsidRDefault="0077306B" w:rsidP="0077306B">
      <w:pPr>
        <w:pStyle w:val="ConsNormal"/>
        <w:widowControl/>
        <w:ind w:left="453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2020 года № ___</w:t>
      </w:r>
    </w:p>
    <w:p w:rsidR="005F4D9D" w:rsidRPr="00AD6A3B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F4D9D" w:rsidRPr="007F2D88" w:rsidRDefault="005F4D9D" w:rsidP="005F4D9D">
      <w:pPr>
        <w:autoSpaceDE w:val="0"/>
        <w:autoSpaceDN w:val="0"/>
        <w:adjustRightInd w:val="0"/>
        <w:ind w:firstLine="540"/>
        <w:jc w:val="right"/>
        <w:outlineLvl w:val="1"/>
      </w:pPr>
    </w:p>
    <w:p w:rsidR="005F4D9D" w:rsidRPr="007F2D88" w:rsidRDefault="005F4D9D" w:rsidP="005F4D9D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  <w:sz w:val="20"/>
          <w:szCs w:val="20"/>
        </w:rPr>
      </w:pPr>
    </w:p>
    <w:p w:rsidR="00D33DE8" w:rsidRDefault="002A0931" w:rsidP="00D33DE8">
      <w:pPr>
        <w:pStyle w:val="headertext"/>
        <w:spacing w:before="0" w:beforeAutospacing="0" w:after="0" w:afterAutospacing="0"/>
        <w:jc w:val="center"/>
        <w:rPr>
          <w:b/>
        </w:rPr>
      </w:pPr>
      <w:proofErr w:type="gramStart"/>
      <w:r w:rsidRPr="002A0931">
        <w:rPr>
          <w:b/>
        </w:rPr>
        <w:t>П</w:t>
      </w:r>
      <w:bookmarkStart w:id="0" w:name="_GoBack"/>
      <w:bookmarkEnd w:id="0"/>
      <w:proofErr w:type="gramEnd"/>
      <w:r w:rsidR="0077306B">
        <w:rPr>
          <w:b/>
        </w:rPr>
        <w:t xml:space="preserve"> </w:t>
      </w:r>
      <w:r w:rsidRPr="002A0931">
        <w:rPr>
          <w:b/>
        </w:rPr>
        <w:t>О</w:t>
      </w:r>
      <w:r w:rsidR="0077306B">
        <w:rPr>
          <w:b/>
        </w:rPr>
        <w:t xml:space="preserve"> </w:t>
      </w:r>
      <w:r w:rsidRPr="002A0931">
        <w:rPr>
          <w:b/>
        </w:rPr>
        <w:t>Л</w:t>
      </w:r>
      <w:r w:rsidR="0077306B">
        <w:rPr>
          <w:b/>
        </w:rPr>
        <w:t xml:space="preserve"> </w:t>
      </w:r>
      <w:r w:rsidRPr="002A0931">
        <w:rPr>
          <w:b/>
        </w:rPr>
        <w:t>О</w:t>
      </w:r>
      <w:r w:rsidR="0077306B">
        <w:rPr>
          <w:b/>
        </w:rPr>
        <w:t xml:space="preserve"> </w:t>
      </w:r>
      <w:r w:rsidRPr="002A0931">
        <w:rPr>
          <w:b/>
        </w:rPr>
        <w:t>Ж</w:t>
      </w:r>
      <w:r w:rsidR="0077306B">
        <w:rPr>
          <w:b/>
        </w:rPr>
        <w:t xml:space="preserve"> </w:t>
      </w:r>
      <w:r w:rsidRPr="002A0931">
        <w:rPr>
          <w:b/>
        </w:rPr>
        <w:t>Е</w:t>
      </w:r>
      <w:r w:rsidR="0077306B">
        <w:rPr>
          <w:b/>
        </w:rPr>
        <w:t xml:space="preserve"> </w:t>
      </w:r>
      <w:r w:rsidRPr="002A0931">
        <w:rPr>
          <w:b/>
        </w:rPr>
        <w:t>Н</w:t>
      </w:r>
      <w:r w:rsidR="0077306B">
        <w:rPr>
          <w:b/>
        </w:rPr>
        <w:t xml:space="preserve"> </w:t>
      </w:r>
      <w:r w:rsidRPr="002A0931">
        <w:rPr>
          <w:b/>
        </w:rPr>
        <w:t>И</w:t>
      </w:r>
      <w:r w:rsidR="0077306B">
        <w:rPr>
          <w:b/>
        </w:rPr>
        <w:t xml:space="preserve"> </w:t>
      </w:r>
      <w:r w:rsidRPr="002A0931">
        <w:rPr>
          <w:b/>
        </w:rPr>
        <w:t xml:space="preserve">Е </w:t>
      </w:r>
    </w:p>
    <w:p w:rsidR="002A0931" w:rsidRPr="002A0931" w:rsidRDefault="002A0931" w:rsidP="00CC7EDC">
      <w:pPr>
        <w:pStyle w:val="headertext"/>
        <w:spacing w:before="0" w:beforeAutospacing="0" w:after="0" w:afterAutospacing="0"/>
        <w:jc w:val="center"/>
        <w:rPr>
          <w:b/>
        </w:rPr>
      </w:pPr>
      <w:r w:rsidRPr="002A0931">
        <w:rPr>
          <w:b/>
        </w:rPr>
        <w:t xml:space="preserve">о </w:t>
      </w:r>
      <w:r w:rsidRPr="002A0931">
        <w:rPr>
          <w:rStyle w:val="match"/>
          <w:b/>
        </w:rPr>
        <w:t>проведении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эвакуационных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мероприятий</w:t>
      </w:r>
      <w:r w:rsidRPr="002A0931">
        <w:rPr>
          <w:b/>
        </w:rPr>
        <w:t xml:space="preserve"> на территории сельского поселения </w:t>
      </w:r>
      <w:r w:rsidR="005C301C">
        <w:rPr>
          <w:b/>
        </w:rPr>
        <w:t>Верхнеказымский</w:t>
      </w:r>
      <w:r w:rsidRPr="002A0931">
        <w:rPr>
          <w:b/>
        </w:rPr>
        <w:t xml:space="preserve"> в чрезвычайных ситуациях муниципального характера </w:t>
      </w:r>
      <w:r w:rsidRPr="002A0931">
        <w:rPr>
          <w:b/>
        </w:rPr>
        <w:br/>
      </w:r>
      <w:bookmarkStart w:id="1" w:name="P0013"/>
      <w:bookmarkEnd w:id="1"/>
    </w:p>
    <w:p w:rsidR="00CC7EDC" w:rsidRDefault="002A0931" w:rsidP="00CC7EDC">
      <w:pPr>
        <w:pStyle w:val="headertext"/>
        <w:spacing w:before="0" w:beforeAutospacing="0" w:after="0" w:afterAutospacing="0"/>
        <w:jc w:val="center"/>
        <w:rPr>
          <w:b/>
        </w:rPr>
      </w:pPr>
      <w:r w:rsidRPr="002A0931">
        <w:rPr>
          <w:b/>
        </w:rPr>
        <w:t>I. Общие положения</w:t>
      </w:r>
    </w:p>
    <w:p w:rsidR="002A0931" w:rsidRPr="002A0931" w:rsidRDefault="002A0931" w:rsidP="00CC7EDC">
      <w:pPr>
        <w:pStyle w:val="headertext"/>
        <w:spacing w:before="0" w:beforeAutospacing="0" w:after="0" w:afterAutospacing="0"/>
        <w:jc w:val="center"/>
        <w:rPr>
          <w:b/>
        </w:rPr>
      </w:pPr>
      <w:r w:rsidRPr="002A0931">
        <w:rPr>
          <w:b/>
        </w:rPr>
        <w:t xml:space="preserve"> </w:t>
      </w:r>
    </w:p>
    <w:p w:rsidR="002A0931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 xml:space="preserve">1.1. Настоящее Положение о </w:t>
      </w:r>
      <w:r>
        <w:rPr>
          <w:rStyle w:val="match"/>
        </w:rPr>
        <w:t>проведении</w:t>
      </w:r>
      <w:r>
        <w:t xml:space="preserve"> </w:t>
      </w:r>
      <w:r>
        <w:rPr>
          <w:rStyle w:val="match"/>
        </w:rPr>
        <w:t>эвакуационных</w:t>
      </w:r>
      <w:r>
        <w:t xml:space="preserve"> </w:t>
      </w:r>
      <w:r>
        <w:rPr>
          <w:rStyle w:val="match"/>
        </w:rPr>
        <w:t>мероприятий</w:t>
      </w:r>
      <w:r>
        <w:t xml:space="preserve"> на территории сельского поселения </w:t>
      </w:r>
      <w:r w:rsidR="005C301C">
        <w:t>Верхнеказымский</w:t>
      </w:r>
      <w:r>
        <w:t xml:space="preserve"> в чрезвычайных ситуациях муниципального характера (далее - Положение) определяет вопросы планирования, организации и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эвакуационных</w:t>
      </w:r>
      <w:r>
        <w:t xml:space="preserve"> </w:t>
      </w:r>
      <w:r>
        <w:rPr>
          <w:rStyle w:val="match"/>
        </w:rPr>
        <w:t>мероприятий</w:t>
      </w:r>
      <w:r>
        <w:t xml:space="preserve"> органами местного самоуправления сельского поселения </w:t>
      </w:r>
      <w:r w:rsidR="005C301C">
        <w:t>Верхнеказымский</w:t>
      </w:r>
      <w:r>
        <w:t xml:space="preserve"> при возникновении чрезвычайных ситуаций муниципального характера (далее - чрезвычайные ситуации).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1.2. </w:t>
      </w:r>
      <w:r>
        <w:rPr>
          <w:rStyle w:val="match"/>
        </w:rPr>
        <w:t>Эвакуационные</w:t>
      </w:r>
      <w:r>
        <w:t xml:space="preserve"> </w:t>
      </w:r>
      <w:r>
        <w:rPr>
          <w:rStyle w:val="match"/>
        </w:rPr>
        <w:t>мероприятия</w:t>
      </w:r>
      <w:r>
        <w:t xml:space="preserve"> планируются постоянной </w:t>
      </w:r>
      <w:r>
        <w:rPr>
          <w:rStyle w:val="match"/>
        </w:rPr>
        <w:t>эвакуационной</w:t>
      </w:r>
      <w:r>
        <w:t xml:space="preserve"> комиссией сельского поселения </w:t>
      </w:r>
      <w:r w:rsidR="005C301C">
        <w:t>Верхнеказымский</w:t>
      </w:r>
      <w:r>
        <w:t xml:space="preserve"> при участии администрации сельского поселения </w:t>
      </w:r>
      <w:r w:rsidR="005C301C">
        <w:t>Верхнеказымский</w:t>
      </w:r>
      <w:r>
        <w:t xml:space="preserve"> при повседневной деятельности и осуществляются при возникновении чрезвычайной ситуации.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1.3. </w:t>
      </w:r>
      <w:r>
        <w:rPr>
          <w:rStyle w:val="match"/>
        </w:rPr>
        <w:t>Эвакуации</w:t>
      </w:r>
      <w:r>
        <w:t xml:space="preserve"> подлежит население, попадающее в зону чрезвычайной ситуации.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1.4.</w:t>
      </w:r>
      <w:r w:rsidR="0077306B">
        <w:t xml:space="preserve"> </w:t>
      </w:r>
      <w:r>
        <w:rPr>
          <w:rStyle w:val="match"/>
        </w:rPr>
        <w:t>Эвакуация</w:t>
      </w:r>
      <w:r>
        <w:t xml:space="preserve"> </w:t>
      </w:r>
      <w:r>
        <w:rPr>
          <w:rStyle w:val="match"/>
        </w:rPr>
        <w:t>проводится</w:t>
      </w:r>
      <w:r>
        <w:t xml:space="preserve"> в два этапа: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1) </w:t>
      </w:r>
      <w:r>
        <w:rPr>
          <w:rStyle w:val="match"/>
        </w:rPr>
        <w:t>эвакуация</w:t>
      </w:r>
      <w:r>
        <w:t xml:space="preserve"> населения из зон чрезвычайных ситуаций </w:t>
      </w:r>
      <w:r>
        <w:rPr>
          <w:rStyle w:val="match"/>
        </w:rPr>
        <w:t>проводится</w:t>
      </w:r>
      <w:r>
        <w:t xml:space="preserve"> на общественные площади пунктов временного размещения, расположенных вне этих зон. </w:t>
      </w:r>
      <w:proofErr w:type="gramStart"/>
      <w:r>
        <w:t xml:space="preserve">Под пункты временного размещения (далее - ПВР) используются учебные заведения, клубы и другие соответствующие помещения, созданные в соответствии с постановлением администрации </w:t>
      </w:r>
      <w:r>
        <w:rPr>
          <w:rStyle w:val="match"/>
        </w:rPr>
        <w:t>Белоярского</w:t>
      </w:r>
      <w:r>
        <w:t xml:space="preserve"> рай</w:t>
      </w:r>
      <w:r w:rsidR="00CC7EDC">
        <w:t>она от 19 декабря 2013 года № 1926       «</w:t>
      </w:r>
      <w:r w:rsidRPr="002A0931">
        <w:t xml:space="preserve">О </w:t>
      </w:r>
      <w:r w:rsidRPr="002A0931">
        <w:rPr>
          <w:rStyle w:val="match"/>
        </w:rPr>
        <w:t>проведении</w:t>
      </w:r>
      <w:r w:rsidRPr="002A0931">
        <w:t xml:space="preserve"> </w:t>
      </w:r>
      <w:r w:rsidRPr="002A0931">
        <w:rPr>
          <w:rStyle w:val="match"/>
        </w:rPr>
        <w:t>эвакуационных</w:t>
      </w:r>
      <w:r w:rsidRPr="002A0931">
        <w:t xml:space="preserve"> </w:t>
      </w:r>
      <w:r w:rsidRPr="002A0931">
        <w:rPr>
          <w:rStyle w:val="match"/>
        </w:rPr>
        <w:t>мероприятий</w:t>
      </w:r>
      <w:r w:rsidRPr="002A0931">
        <w:t xml:space="preserve"> в чрезвычайных ситуациях природного и техногенного характера и их обеспечении на территории городского поселения </w:t>
      </w:r>
      <w:r w:rsidRPr="002A0931">
        <w:rPr>
          <w:rStyle w:val="match"/>
        </w:rPr>
        <w:t>Белоярский</w:t>
      </w:r>
      <w:r w:rsidRPr="002A0931">
        <w:t xml:space="preserve"> и </w:t>
      </w:r>
      <w:r w:rsidRPr="002A0931">
        <w:rPr>
          <w:rStyle w:val="match"/>
        </w:rPr>
        <w:t>Белоярского</w:t>
      </w:r>
      <w:r w:rsidR="00CC7EDC">
        <w:t xml:space="preserve"> района»,</w:t>
      </w:r>
      <w:r>
        <w:t xml:space="preserve"> расположенные на территории сельского поселения </w:t>
      </w:r>
      <w:r w:rsidR="005C301C">
        <w:t>Верхнеказымский</w:t>
      </w:r>
      <w:r>
        <w:t xml:space="preserve"> (по согласованию с председателем</w:t>
      </w:r>
      <w:proofErr w:type="gramEnd"/>
      <w:r>
        <w:t xml:space="preserve"> постоянной </w:t>
      </w:r>
      <w:r>
        <w:rPr>
          <w:rStyle w:val="match"/>
        </w:rPr>
        <w:t>эвакуационной</w:t>
      </w:r>
      <w:r>
        <w:t xml:space="preserve"> комиссии городского поселения </w:t>
      </w:r>
      <w:proofErr w:type="gramStart"/>
      <w:r>
        <w:rPr>
          <w:rStyle w:val="match"/>
        </w:rPr>
        <w:t>Белоярский</w:t>
      </w:r>
      <w:proofErr w:type="gramEnd"/>
      <w:r>
        <w:t xml:space="preserve"> и </w:t>
      </w:r>
      <w:r>
        <w:rPr>
          <w:rStyle w:val="match"/>
        </w:rPr>
        <w:t>Белоярского</w:t>
      </w:r>
      <w:r>
        <w:t xml:space="preserve"> района);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2) при затяжном характере чрезвычайной ситуации или невозможности возвращения в места постоянной дислокации </w:t>
      </w:r>
      <w:r>
        <w:rPr>
          <w:rStyle w:val="match"/>
        </w:rPr>
        <w:t>проводится</w:t>
      </w:r>
      <w:r>
        <w:t xml:space="preserve"> перемещение населения из ПВР в пункты длительного проживания.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1.5. Вероятными источниками возникновения чрезвычайных ситуаций, угрожающих здоровью и жизни людей, осложняющих производственную деятельность, на территории </w:t>
      </w:r>
      <w:r>
        <w:rPr>
          <w:rStyle w:val="match"/>
        </w:rPr>
        <w:t>Белоярского</w:t>
      </w:r>
      <w:r>
        <w:t xml:space="preserve"> района могут быть: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лесные, торфяные и прочие пожары;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наводнения (паводки);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размораживание отопительных систем в зимнее время в жилом фонде;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террористические акты.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1.6.</w:t>
      </w:r>
      <w:r w:rsidR="0077306B">
        <w:t xml:space="preserve"> </w:t>
      </w:r>
      <w:r>
        <w:t xml:space="preserve">В зависимости от времени и сроков </w:t>
      </w:r>
      <w:r>
        <w:rPr>
          <w:rStyle w:val="match"/>
        </w:rPr>
        <w:t>проведения</w:t>
      </w:r>
      <w:r>
        <w:t xml:space="preserve"> вводятся следующие варианты </w:t>
      </w:r>
      <w:r>
        <w:rPr>
          <w:rStyle w:val="match"/>
        </w:rPr>
        <w:t>эвакуации</w:t>
      </w:r>
      <w:r>
        <w:t xml:space="preserve"> населения сельского поселения </w:t>
      </w:r>
      <w:r w:rsidR="005C301C">
        <w:t>Верхнеказымский</w:t>
      </w:r>
      <w:r>
        <w:t>, материальных ценностей: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упреждающая (заблаговременная);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экстренная (безотлагательная).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1.7. При получении достоверных данных о вероятности возникновения аварии на потенциально опасных объектах или стихийного бедствия </w:t>
      </w:r>
      <w:r>
        <w:rPr>
          <w:rStyle w:val="match"/>
        </w:rPr>
        <w:t>проводится</w:t>
      </w:r>
      <w:r>
        <w:t xml:space="preserve"> упреждающая (заблаговременная) </w:t>
      </w:r>
      <w:r>
        <w:rPr>
          <w:rStyle w:val="match"/>
        </w:rPr>
        <w:t>эвакуация</w:t>
      </w:r>
      <w:r>
        <w:t xml:space="preserve"> населения сельского поселения </w:t>
      </w:r>
      <w:r w:rsidR="005C301C">
        <w:t>Верхнеказымский</w:t>
      </w:r>
      <w:r>
        <w:t xml:space="preserve">, </w:t>
      </w:r>
      <w:r>
        <w:lastRenderedPageBreak/>
        <w:t>материальных ценностей из зон возможного действия поражающих факторов (прогнозируемых зон чрезвычайных ситуаций).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1.8. В случае возникновения чрезвычайной ситуации </w:t>
      </w:r>
      <w:r>
        <w:rPr>
          <w:rStyle w:val="match"/>
        </w:rPr>
        <w:t>проводится</w:t>
      </w:r>
      <w:r>
        <w:t xml:space="preserve"> экстренная </w:t>
      </w:r>
      <w:r>
        <w:rPr>
          <w:rStyle w:val="match"/>
        </w:rPr>
        <w:t>эвакуация</w:t>
      </w:r>
      <w:r>
        <w:t xml:space="preserve"> населения сельского поселения </w:t>
      </w:r>
      <w:r w:rsidR="005C301C">
        <w:t>Верхнеказымский</w:t>
      </w:r>
      <w:r>
        <w:t>, материальных ценностей. Вывоз (вывод) населения из зоны чрезвычайных ситуаций может осуществляться при малом времени упреждения и в условиях воздействия на людей поражающих факторов источника чрезвычайных ситуаций.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1.9. Решение на </w:t>
      </w:r>
      <w:r>
        <w:rPr>
          <w:rStyle w:val="match"/>
        </w:rPr>
        <w:t>проведение</w:t>
      </w:r>
      <w:r>
        <w:t xml:space="preserve"> </w:t>
      </w:r>
      <w:r>
        <w:rPr>
          <w:rStyle w:val="match"/>
        </w:rPr>
        <w:t>эвакуации</w:t>
      </w:r>
      <w:r>
        <w:t xml:space="preserve"> населения, материальных ценностей в зависимости от масштаба чрезвычайной ситуации принимается главой сельского поселения </w:t>
      </w:r>
      <w:r w:rsidR="005C301C">
        <w:t>Верхнеказымский</w:t>
      </w:r>
      <w:r>
        <w:t>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1.10. Эвакуируемое население сельского поселения </w:t>
      </w:r>
      <w:r w:rsidR="005C301C">
        <w:t>Верхнеказымский</w:t>
      </w:r>
      <w:r>
        <w:t>, материальные ценности размещаются в безопасных районах до особого распоряжения, в зависимости от обстановки.</w:t>
      </w:r>
      <w:bookmarkStart w:id="2" w:name="P0027"/>
      <w:bookmarkEnd w:id="2"/>
    </w:p>
    <w:p w:rsidR="00CC7EDC" w:rsidRDefault="00CC7EDC" w:rsidP="0077306B">
      <w:pPr>
        <w:pStyle w:val="formattext"/>
        <w:spacing w:before="0" w:beforeAutospacing="0" w:after="0" w:afterAutospacing="0"/>
        <w:ind w:firstLine="709"/>
        <w:jc w:val="both"/>
      </w:pPr>
    </w:p>
    <w:p w:rsidR="002A0931" w:rsidRDefault="002A0931" w:rsidP="0077306B">
      <w:pPr>
        <w:pStyle w:val="headertext"/>
        <w:spacing w:before="0" w:beforeAutospacing="0" w:after="0" w:afterAutospacing="0"/>
        <w:jc w:val="center"/>
        <w:rPr>
          <w:rStyle w:val="match"/>
          <w:b/>
        </w:rPr>
      </w:pPr>
      <w:r w:rsidRPr="002A0931">
        <w:rPr>
          <w:b/>
        </w:rPr>
        <w:t xml:space="preserve">II. Планирование </w:t>
      </w:r>
      <w:r w:rsidRPr="002A0931">
        <w:rPr>
          <w:rStyle w:val="match"/>
          <w:b/>
        </w:rPr>
        <w:t>эвакуационных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мероприятий</w:t>
      </w:r>
    </w:p>
    <w:p w:rsidR="00CC7EDC" w:rsidRPr="002A0931" w:rsidRDefault="00CC7EDC" w:rsidP="0077306B">
      <w:pPr>
        <w:pStyle w:val="headertext"/>
        <w:spacing w:before="0" w:beforeAutospacing="0" w:after="0" w:afterAutospacing="0"/>
        <w:jc w:val="center"/>
        <w:rPr>
          <w:b/>
        </w:rPr>
      </w:pP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2.1. Планирование </w:t>
      </w:r>
      <w:r>
        <w:rPr>
          <w:rStyle w:val="match"/>
        </w:rPr>
        <w:t>эвакуационных</w:t>
      </w:r>
      <w:r>
        <w:t xml:space="preserve"> </w:t>
      </w:r>
      <w:r>
        <w:rPr>
          <w:rStyle w:val="match"/>
        </w:rPr>
        <w:t>мероприятий</w:t>
      </w:r>
      <w:r>
        <w:t xml:space="preserve"> определяется в плане </w:t>
      </w:r>
      <w:r>
        <w:rPr>
          <w:rStyle w:val="match"/>
        </w:rPr>
        <w:t>эвакуации</w:t>
      </w:r>
      <w:r>
        <w:t xml:space="preserve"> при возникновении чрезвычайных ситуаций.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2.2. </w:t>
      </w:r>
      <w:r>
        <w:rPr>
          <w:rStyle w:val="match"/>
        </w:rPr>
        <w:t>Проведение</w:t>
      </w:r>
      <w:r>
        <w:t xml:space="preserve"> </w:t>
      </w:r>
      <w:r>
        <w:rPr>
          <w:rStyle w:val="match"/>
        </w:rPr>
        <w:t>эвакуации</w:t>
      </w:r>
      <w:r>
        <w:t xml:space="preserve"> возлагается на постоянную </w:t>
      </w:r>
      <w:r>
        <w:rPr>
          <w:rStyle w:val="match"/>
        </w:rPr>
        <w:t>эвакуационную</w:t>
      </w:r>
      <w:r>
        <w:t xml:space="preserve"> комиссию сельского поселения </w:t>
      </w:r>
      <w:r w:rsidR="005C301C">
        <w:t>Верхнеказымский</w:t>
      </w:r>
      <w:r>
        <w:t xml:space="preserve"> и органы местного самоуправления сельского поселения </w:t>
      </w:r>
      <w:r w:rsidR="005C301C">
        <w:t>Верхнеказымский</w:t>
      </w:r>
      <w:r>
        <w:t>.</w:t>
      </w:r>
      <w:bookmarkStart w:id="3" w:name="P002B"/>
      <w:bookmarkEnd w:id="3"/>
    </w:p>
    <w:p w:rsidR="00CC7EDC" w:rsidRDefault="00CC7EDC" w:rsidP="0077306B">
      <w:pPr>
        <w:pStyle w:val="formattext"/>
        <w:spacing w:before="0" w:beforeAutospacing="0" w:after="0" w:afterAutospacing="0"/>
        <w:ind w:firstLine="709"/>
        <w:jc w:val="both"/>
      </w:pPr>
    </w:p>
    <w:p w:rsidR="002A0931" w:rsidRDefault="002A0931" w:rsidP="0077306B">
      <w:pPr>
        <w:pStyle w:val="headertext"/>
        <w:spacing w:before="0" w:beforeAutospacing="0" w:after="0" w:afterAutospacing="0"/>
        <w:jc w:val="center"/>
        <w:rPr>
          <w:rStyle w:val="match"/>
          <w:b/>
        </w:rPr>
      </w:pPr>
      <w:r w:rsidRPr="002A0931">
        <w:rPr>
          <w:b/>
        </w:rPr>
        <w:t xml:space="preserve">III. Организация </w:t>
      </w:r>
      <w:r w:rsidRPr="002A0931">
        <w:rPr>
          <w:rStyle w:val="match"/>
          <w:b/>
        </w:rPr>
        <w:t>проведения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эвакуационных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мероприятий</w:t>
      </w:r>
    </w:p>
    <w:p w:rsidR="00CC7EDC" w:rsidRPr="002A0931" w:rsidRDefault="00CC7EDC" w:rsidP="0077306B">
      <w:pPr>
        <w:pStyle w:val="headertext"/>
        <w:spacing w:before="0" w:beforeAutospacing="0" w:after="0" w:afterAutospacing="0"/>
        <w:jc w:val="center"/>
        <w:rPr>
          <w:b/>
        </w:rPr>
      </w:pP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3.1. При получении достоверного прогноза возникновения чрезвычайной ситуации организуются и </w:t>
      </w:r>
      <w:r>
        <w:rPr>
          <w:rStyle w:val="match"/>
        </w:rPr>
        <w:t>проводятся</w:t>
      </w:r>
      <w:r>
        <w:t xml:space="preserve"> </w:t>
      </w:r>
      <w:r>
        <w:rPr>
          <w:rStyle w:val="match"/>
        </w:rPr>
        <w:t>эвакуационные</w:t>
      </w:r>
      <w:r>
        <w:t xml:space="preserve"> </w:t>
      </w:r>
      <w:r>
        <w:rPr>
          <w:rStyle w:val="match"/>
        </w:rPr>
        <w:t>мероприятия</w:t>
      </w:r>
      <w:r>
        <w:t xml:space="preserve">, цель которых заключается в создании благоприятных условий для организованного вывоза или вывода из зоны чрезвычайной ситуации населения сельского поселения </w:t>
      </w:r>
      <w:r w:rsidR="005C301C">
        <w:t>Верхнеказымский</w:t>
      </w:r>
      <w:r>
        <w:t>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3.2. Подготовительные </w:t>
      </w:r>
      <w:r>
        <w:rPr>
          <w:rStyle w:val="match"/>
        </w:rPr>
        <w:t>эвакуационные</w:t>
      </w:r>
      <w:r>
        <w:t xml:space="preserve"> </w:t>
      </w:r>
      <w:r>
        <w:rPr>
          <w:rStyle w:val="match"/>
        </w:rPr>
        <w:t>мероприятия</w:t>
      </w:r>
      <w:r>
        <w:t>: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1) приведение в готовность постоянной </w:t>
      </w:r>
      <w:r>
        <w:rPr>
          <w:rStyle w:val="match"/>
        </w:rPr>
        <w:t>эвакуационной</w:t>
      </w:r>
      <w:r>
        <w:t xml:space="preserve"> комиссии сельского поселения </w:t>
      </w:r>
      <w:r w:rsidR="005C301C">
        <w:t>Верхнеказымский</w:t>
      </w:r>
      <w:r>
        <w:t>, администрации ПВР и уточнение порядка их работы;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2) уточнение численности населения сельского поселения </w:t>
      </w:r>
      <w:r w:rsidR="005C301C">
        <w:t>Верхнеказымский</w:t>
      </w:r>
      <w:r>
        <w:t xml:space="preserve">, подлежащего </w:t>
      </w:r>
      <w:r>
        <w:rPr>
          <w:rStyle w:val="match"/>
        </w:rPr>
        <w:t>эвакуации</w:t>
      </w:r>
      <w:r>
        <w:t xml:space="preserve"> пешим порядком и транспортом;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3) распределение транспортных средств;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4) подготовка маршрутов </w:t>
      </w:r>
      <w:r>
        <w:rPr>
          <w:rStyle w:val="match"/>
        </w:rPr>
        <w:t>эвакуации</w:t>
      </w:r>
      <w:r>
        <w:t>, установка дорожных знаков и указателей;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5) подготовка к развертыванию ПВР и сборных </w:t>
      </w:r>
      <w:r>
        <w:rPr>
          <w:rStyle w:val="match"/>
        </w:rPr>
        <w:t>эвакуационных</w:t>
      </w:r>
      <w:r>
        <w:t xml:space="preserve"> пунктов;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6) проверка готовности систем оповещения и связи;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7) приведение в готовность имеющихся защитных сооружений.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3.3.</w:t>
      </w:r>
      <w:r w:rsidR="0077306B">
        <w:t xml:space="preserve"> </w:t>
      </w:r>
      <w:r>
        <w:t xml:space="preserve">С получением сигнала на </w:t>
      </w:r>
      <w:r>
        <w:rPr>
          <w:rStyle w:val="match"/>
        </w:rPr>
        <w:t>проведение</w:t>
      </w:r>
      <w:r>
        <w:t xml:space="preserve"> </w:t>
      </w:r>
      <w:r>
        <w:rPr>
          <w:rStyle w:val="match"/>
        </w:rPr>
        <w:t>эвакуации</w:t>
      </w:r>
      <w:r>
        <w:t xml:space="preserve"> населения сельского поселения </w:t>
      </w:r>
      <w:r w:rsidR="005C301C">
        <w:t>Верхнеказымский</w:t>
      </w:r>
      <w:r>
        <w:t xml:space="preserve"> осуществляются следующие </w:t>
      </w:r>
      <w:r>
        <w:rPr>
          <w:rStyle w:val="match"/>
        </w:rPr>
        <w:t>мероприятия</w:t>
      </w:r>
      <w:r>
        <w:t>: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1) оповещение председателя и членов постоянной </w:t>
      </w:r>
      <w:r>
        <w:rPr>
          <w:rStyle w:val="match"/>
        </w:rPr>
        <w:t>эвакуационной</w:t>
      </w:r>
      <w:r>
        <w:t xml:space="preserve"> комиссии сельского поселения </w:t>
      </w:r>
      <w:r w:rsidR="005C301C">
        <w:t>Верхнеказымский</w:t>
      </w:r>
      <w:r>
        <w:t xml:space="preserve">, предприятий и организаций, а также населения о </w:t>
      </w:r>
      <w:r>
        <w:rPr>
          <w:rStyle w:val="match"/>
        </w:rPr>
        <w:t>проведении</w:t>
      </w:r>
      <w:r>
        <w:t xml:space="preserve"> </w:t>
      </w:r>
      <w:r>
        <w:rPr>
          <w:rStyle w:val="match"/>
        </w:rPr>
        <w:t>эвакуации</w:t>
      </w:r>
      <w:r>
        <w:t>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2) развертывание и приведение в готовность ПВР, сборных </w:t>
      </w:r>
      <w:r>
        <w:rPr>
          <w:rStyle w:val="match"/>
        </w:rPr>
        <w:t>эвакуационных</w:t>
      </w:r>
      <w:r>
        <w:t xml:space="preserve"> пунктов;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3) сбор и подготовка к отправке в безопасные районы населения, материальных ценностей, подлежащих </w:t>
      </w:r>
      <w:r>
        <w:rPr>
          <w:rStyle w:val="match"/>
        </w:rPr>
        <w:t>эвакуации</w:t>
      </w:r>
      <w:r>
        <w:t xml:space="preserve"> (отселению);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4) подача транспортных средств к пунктам посадки населения сельского поселения </w:t>
      </w:r>
      <w:r w:rsidR="005C301C">
        <w:t>Верхнеказымский</w:t>
      </w:r>
      <w:r>
        <w:t xml:space="preserve"> на транспорт;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5) прием и размещение эвакуируемого населения в безопасных районах, заблаговременно подготовленных по первоочередным видам жизнеобеспечения.</w:t>
      </w:r>
    </w:p>
    <w:p w:rsidR="00CC7EDC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 xml:space="preserve">3.4. Временное размещение эвакуируемого населения сельского поселения </w:t>
      </w:r>
      <w:r w:rsidR="005C301C">
        <w:t>Верхнеказымский</w:t>
      </w:r>
      <w:r>
        <w:t xml:space="preserve"> может осуществляться не только по заранее отработанным планам, но и </w:t>
      </w:r>
    </w:p>
    <w:p w:rsidR="002A0931" w:rsidRDefault="002A0931" w:rsidP="00CC7EDC">
      <w:pPr>
        <w:pStyle w:val="formattext"/>
        <w:spacing w:before="0" w:beforeAutospacing="0" w:after="0" w:afterAutospacing="0"/>
      </w:pPr>
      <w:r>
        <w:rPr>
          <w:rStyle w:val="match"/>
        </w:rPr>
        <w:t>проводиться</w:t>
      </w:r>
      <w:r>
        <w:t xml:space="preserve"> в оперативном порядке.</w:t>
      </w:r>
      <w:r>
        <w:br/>
      </w:r>
      <w:bookmarkStart w:id="4" w:name="P003D"/>
      <w:bookmarkEnd w:id="4"/>
    </w:p>
    <w:p w:rsidR="002A0931" w:rsidRDefault="002A0931" w:rsidP="0077306B">
      <w:pPr>
        <w:pStyle w:val="headertext"/>
        <w:spacing w:before="0" w:beforeAutospacing="0" w:after="0" w:afterAutospacing="0"/>
        <w:jc w:val="center"/>
        <w:rPr>
          <w:rStyle w:val="match"/>
          <w:b/>
        </w:rPr>
      </w:pPr>
      <w:r w:rsidRPr="002A0931">
        <w:rPr>
          <w:b/>
        </w:rPr>
        <w:t xml:space="preserve">IV. Обеспечение </w:t>
      </w:r>
      <w:r w:rsidRPr="002A0931">
        <w:rPr>
          <w:rStyle w:val="match"/>
          <w:b/>
        </w:rPr>
        <w:t>эвакуационных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мероприятий</w:t>
      </w:r>
    </w:p>
    <w:p w:rsidR="00CC7EDC" w:rsidRPr="002A0931" w:rsidRDefault="00CC7EDC" w:rsidP="0077306B">
      <w:pPr>
        <w:pStyle w:val="headertext"/>
        <w:spacing w:before="0" w:beforeAutospacing="0" w:after="0" w:afterAutospacing="0"/>
        <w:jc w:val="center"/>
        <w:rPr>
          <w:b/>
        </w:rPr>
      </w:pPr>
    </w:p>
    <w:p w:rsidR="002A0931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 xml:space="preserve">4.1. В целях создания условий для организованного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эвакуации</w:t>
      </w:r>
      <w:r>
        <w:t xml:space="preserve"> планируются </w:t>
      </w:r>
      <w:r>
        <w:rPr>
          <w:rStyle w:val="match"/>
        </w:rPr>
        <w:t>мероприятия</w:t>
      </w:r>
      <w:r>
        <w:t xml:space="preserve"> по следующим видам обеспечения:</w:t>
      </w:r>
    </w:p>
    <w:p w:rsidR="002A0931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>1) транспортному;</w:t>
      </w:r>
    </w:p>
    <w:p w:rsidR="002A0931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>2) медицинскому;</w:t>
      </w:r>
    </w:p>
    <w:p w:rsidR="002A0931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>3) охране общественного порядка;</w:t>
      </w:r>
    </w:p>
    <w:p w:rsidR="002A0931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>4) обеспечению безопасности дорожного движения;</w:t>
      </w:r>
    </w:p>
    <w:p w:rsidR="002A0931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>5) материально-техническому;</w:t>
      </w:r>
    </w:p>
    <w:p w:rsidR="005F4D9D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>6) связи и оповещения.</w:t>
      </w:r>
    </w:p>
    <w:p w:rsidR="00CC7EDC" w:rsidRDefault="00CC7EDC" w:rsidP="00CC7EDC">
      <w:pPr>
        <w:pStyle w:val="formattext"/>
        <w:spacing w:before="0" w:beforeAutospacing="0" w:after="0" w:afterAutospacing="0"/>
        <w:ind w:firstLine="709"/>
        <w:jc w:val="both"/>
      </w:pPr>
    </w:p>
    <w:p w:rsidR="00CC7EDC" w:rsidRDefault="00CC7EDC" w:rsidP="00CC7EDC">
      <w:pPr>
        <w:pStyle w:val="formattext"/>
        <w:spacing w:before="0" w:beforeAutospacing="0" w:after="0" w:afterAutospacing="0"/>
        <w:ind w:firstLine="709"/>
        <w:jc w:val="center"/>
      </w:pPr>
      <w:r>
        <w:t>________________</w:t>
      </w:r>
    </w:p>
    <w:sectPr w:rsidR="00CC7EDC" w:rsidSect="0000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4D9D"/>
    <w:rsid w:val="000020F6"/>
    <w:rsid w:val="00067B22"/>
    <w:rsid w:val="0007442F"/>
    <w:rsid w:val="0010730D"/>
    <w:rsid w:val="00142E2B"/>
    <w:rsid w:val="0018332E"/>
    <w:rsid w:val="002A0931"/>
    <w:rsid w:val="00387207"/>
    <w:rsid w:val="0053059E"/>
    <w:rsid w:val="005406A9"/>
    <w:rsid w:val="0058430D"/>
    <w:rsid w:val="005C1CE4"/>
    <w:rsid w:val="005C301C"/>
    <w:rsid w:val="005F4D9D"/>
    <w:rsid w:val="00621EAE"/>
    <w:rsid w:val="0064470C"/>
    <w:rsid w:val="006A083E"/>
    <w:rsid w:val="007206F1"/>
    <w:rsid w:val="0077306B"/>
    <w:rsid w:val="00787D28"/>
    <w:rsid w:val="00933DA9"/>
    <w:rsid w:val="00A55383"/>
    <w:rsid w:val="00AD6A3B"/>
    <w:rsid w:val="00B01808"/>
    <w:rsid w:val="00B92940"/>
    <w:rsid w:val="00CB6191"/>
    <w:rsid w:val="00CC7EDC"/>
    <w:rsid w:val="00D33DE8"/>
    <w:rsid w:val="00D564BA"/>
    <w:rsid w:val="00DF4D97"/>
    <w:rsid w:val="00F22993"/>
    <w:rsid w:val="00F601FF"/>
    <w:rsid w:val="00FF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4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F4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5F4D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4D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F4D9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5F4D9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F4D9D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F4D9D"/>
    <w:rPr>
      <w:rFonts w:ascii="Times New Roman" w:eastAsia="Times New Roman" w:hAnsi="Times New Roman" w:cs="Times New Roman"/>
      <w:sz w:val="24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5F4D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F4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4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9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92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07442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7442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7442F"/>
    <w:rPr>
      <w:color w:val="0000FF"/>
      <w:u w:val="single"/>
    </w:rPr>
  </w:style>
  <w:style w:type="character" w:customStyle="1" w:styleId="match">
    <w:name w:val="match"/>
    <w:basedOn w:val="a0"/>
    <w:rsid w:val="0007442F"/>
  </w:style>
  <w:style w:type="paragraph" w:customStyle="1" w:styleId="ConsNormal">
    <w:name w:val="ConsNormal"/>
    <w:rsid w:val="007730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2020-08-03T06:42:00Z</cp:lastPrinted>
  <dcterms:created xsi:type="dcterms:W3CDTF">2020-08-28T08:52:00Z</dcterms:created>
  <dcterms:modified xsi:type="dcterms:W3CDTF">2020-09-07T10:27:00Z</dcterms:modified>
</cp:coreProperties>
</file>